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E2" w:rsidRPr="00892C57" w:rsidRDefault="007558CF" w:rsidP="008E54A6">
      <w:pPr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 w:rsidRPr="00892C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-520065</wp:posOffset>
            </wp:positionV>
            <wp:extent cx="7637780" cy="11610975"/>
            <wp:effectExtent l="19050" t="0" r="1270" b="0"/>
            <wp:wrapNone/>
            <wp:docPr id="3" name="Рисунок 5" descr="Z:\маркетинг\стиль\фирменный бланк крив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Z:\маркетинг\стиль\фирменный бланк кривы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0" cy="1161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F1351" w:rsidRPr="00892C5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383B29" w:rsidRPr="00892C57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383B29" w:rsidRPr="00892C57" w:rsidRDefault="00383B29" w:rsidP="008E54A6">
      <w:pPr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 w:rsidRPr="00892C57">
        <w:rPr>
          <w:rFonts w:ascii="Times New Roman" w:hAnsi="Times New Roman" w:cs="Times New Roman"/>
          <w:sz w:val="24"/>
          <w:szCs w:val="24"/>
        </w:rPr>
        <w:t>Генерального директора</w:t>
      </w:r>
    </w:p>
    <w:p w:rsidR="00383B29" w:rsidRPr="00892C57" w:rsidRDefault="00383B29" w:rsidP="008E54A6">
      <w:pPr>
        <w:spacing w:after="0" w:line="240" w:lineRule="auto"/>
        <w:ind w:left="7655"/>
        <w:rPr>
          <w:rFonts w:ascii="Times New Roman" w:hAnsi="Times New Roman" w:cs="Times New Roman"/>
          <w:sz w:val="24"/>
          <w:szCs w:val="24"/>
        </w:rPr>
      </w:pPr>
      <w:r w:rsidRPr="00892C57">
        <w:rPr>
          <w:rFonts w:ascii="Times New Roman" w:hAnsi="Times New Roman" w:cs="Times New Roman"/>
          <w:sz w:val="24"/>
          <w:szCs w:val="24"/>
        </w:rPr>
        <w:t>ООО «Е-</w:t>
      </w:r>
      <w:proofErr w:type="spellStart"/>
      <w:r w:rsidRPr="00892C57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892C57">
        <w:rPr>
          <w:rFonts w:ascii="Times New Roman" w:hAnsi="Times New Roman" w:cs="Times New Roman"/>
          <w:sz w:val="24"/>
          <w:szCs w:val="24"/>
        </w:rPr>
        <w:t>-Телеком»</w:t>
      </w:r>
    </w:p>
    <w:p w:rsidR="0058051B" w:rsidRPr="00892C57" w:rsidRDefault="00383B29" w:rsidP="008E54A6">
      <w:pPr>
        <w:spacing w:line="240" w:lineRule="auto"/>
        <w:ind w:left="7655"/>
        <w:rPr>
          <w:rFonts w:ascii="Times New Roman" w:hAnsi="Times New Roman" w:cs="Times New Roman"/>
          <w:b/>
          <w:sz w:val="24"/>
          <w:szCs w:val="24"/>
        </w:rPr>
      </w:pPr>
      <w:r w:rsidRPr="00892C57">
        <w:rPr>
          <w:rFonts w:ascii="Times New Roman" w:hAnsi="Times New Roman" w:cs="Times New Roman"/>
          <w:sz w:val="24"/>
          <w:szCs w:val="24"/>
        </w:rPr>
        <w:t xml:space="preserve">№ </w:t>
      </w:r>
      <w:r w:rsidR="001E4301">
        <w:rPr>
          <w:rFonts w:ascii="Times New Roman" w:hAnsi="Times New Roman" w:cs="Times New Roman"/>
          <w:sz w:val="24"/>
          <w:szCs w:val="24"/>
        </w:rPr>
        <w:t>104/1</w:t>
      </w:r>
      <w:r w:rsidR="008F6F09" w:rsidRPr="00892C57">
        <w:rPr>
          <w:rFonts w:ascii="Times New Roman" w:hAnsi="Times New Roman" w:cs="Times New Roman"/>
          <w:sz w:val="24"/>
          <w:szCs w:val="24"/>
        </w:rPr>
        <w:t xml:space="preserve"> от 18.10.2012</w:t>
      </w:r>
    </w:p>
    <w:p w:rsidR="0083443B" w:rsidRDefault="0083443B" w:rsidP="00542A8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951F2" w:rsidRPr="008C521E" w:rsidRDefault="003951F2" w:rsidP="008344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521E">
        <w:rPr>
          <w:rFonts w:ascii="Times New Roman" w:hAnsi="Times New Roman" w:cs="Times New Roman"/>
          <w:b/>
          <w:sz w:val="36"/>
          <w:szCs w:val="36"/>
        </w:rPr>
        <w:t>ПОЛИТИКА</w:t>
      </w:r>
    </w:p>
    <w:p w:rsidR="00542A84" w:rsidRPr="008C521E" w:rsidRDefault="003951F2" w:rsidP="008344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21E">
        <w:rPr>
          <w:rFonts w:ascii="Times New Roman" w:hAnsi="Times New Roman" w:cs="Times New Roman"/>
          <w:b/>
          <w:sz w:val="32"/>
          <w:szCs w:val="32"/>
        </w:rPr>
        <w:t>ООО «Е-</w:t>
      </w:r>
      <w:proofErr w:type="spellStart"/>
      <w:r w:rsidRPr="008C521E">
        <w:rPr>
          <w:rFonts w:ascii="Times New Roman" w:hAnsi="Times New Roman" w:cs="Times New Roman"/>
          <w:b/>
          <w:sz w:val="32"/>
          <w:szCs w:val="32"/>
        </w:rPr>
        <w:t>Лайт</w:t>
      </w:r>
      <w:proofErr w:type="spellEnd"/>
      <w:r w:rsidRPr="008C521E">
        <w:rPr>
          <w:rFonts w:ascii="Times New Roman" w:hAnsi="Times New Roman" w:cs="Times New Roman"/>
          <w:b/>
          <w:sz w:val="32"/>
          <w:szCs w:val="32"/>
        </w:rPr>
        <w:t>-Телеком» в отношении</w:t>
      </w:r>
    </w:p>
    <w:p w:rsidR="008F4773" w:rsidRDefault="003951F2" w:rsidP="008344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21E">
        <w:rPr>
          <w:rFonts w:ascii="Times New Roman" w:hAnsi="Times New Roman" w:cs="Times New Roman"/>
          <w:b/>
          <w:sz w:val="32"/>
          <w:szCs w:val="32"/>
        </w:rPr>
        <w:t>обработки персональных данных</w:t>
      </w:r>
    </w:p>
    <w:p w:rsidR="00197DD8" w:rsidRDefault="00197DD8" w:rsidP="00197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5CA">
        <w:rPr>
          <w:rFonts w:ascii="Times New Roman" w:hAnsi="Times New Roman"/>
          <w:b/>
        </w:rPr>
        <w:t>1. Общие положения</w:t>
      </w:r>
    </w:p>
    <w:p w:rsidR="00690EAC" w:rsidRPr="00A92DF4" w:rsidRDefault="00690EAC" w:rsidP="00A4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92DF4">
        <w:rPr>
          <w:rFonts w:ascii="Times New Roman" w:hAnsi="Times New Roman"/>
        </w:rPr>
        <w:t>1.1</w:t>
      </w:r>
      <w:bookmarkStart w:id="0" w:name="OLE_LINK1"/>
      <w:bookmarkStart w:id="1" w:name="OLE_LINK2"/>
      <w:r w:rsidRPr="00A92DF4">
        <w:rPr>
          <w:rFonts w:ascii="Times New Roman" w:hAnsi="Times New Roman"/>
        </w:rPr>
        <w:t xml:space="preserve">. </w:t>
      </w:r>
      <w:proofErr w:type="gramStart"/>
      <w:r w:rsidRPr="00A92DF4">
        <w:rPr>
          <w:rFonts w:ascii="Times New Roman" w:hAnsi="Times New Roman"/>
        </w:rPr>
        <w:t>Настоящ</w:t>
      </w:r>
      <w:r w:rsidR="009A2A33">
        <w:rPr>
          <w:rFonts w:ascii="Times New Roman" w:hAnsi="Times New Roman"/>
        </w:rPr>
        <w:t xml:space="preserve">ая Политика в отношении </w:t>
      </w:r>
      <w:r w:rsidRPr="00A92DF4">
        <w:rPr>
          <w:rFonts w:ascii="Times New Roman" w:hAnsi="Times New Roman"/>
        </w:rPr>
        <w:t xml:space="preserve"> обработк</w:t>
      </w:r>
      <w:r w:rsidR="00CB33F1">
        <w:rPr>
          <w:rFonts w:ascii="Times New Roman" w:hAnsi="Times New Roman"/>
        </w:rPr>
        <w:t>и</w:t>
      </w:r>
      <w:r w:rsidRPr="00A92DF4">
        <w:rPr>
          <w:rFonts w:ascii="Times New Roman" w:hAnsi="Times New Roman"/>
        </w:rPr>
        <w:t xml:space="preserve"> персональных данных </w:t>
      </w:r>
      <w:r w:rsidR="00AC41C8">
        <w:rPr>
          <w:rFonts w:ascii="Times New Roman" w:hAnsi="Times New Roman"/>
        </w:rPr>
        <w:t xml:space="preserve"> в ООО «Е-</w:t>
      </w:r>
      <w:proofErr w:type="spellStart"/>
      <w:r w:rsidR="00AC41C8">
        <w:rPr>
          <w:rFonts w:ascii="Times New Roman" w:hAnsi="Times New Roman"/>
        </w:rPr>
        <w:t>Лайт</w:t>
      </w:r>
      <w:proofErr w:type="spellEnd"/>
      <w:r w:rsidR="00AC41C8">
        <w:rPr>
          <w:rFonts w:ascii="Times New Roman" w:hAnsi="Times New Roman"/>
        </w:rPr>
        <w:t xml:space="preserve">-Телеком» </w:t>
      </w:r>
      <w:r w:rsidRPr="00A92DF4">
        <w:rPr>
          <w:rFonts w:ascii="Times New Roman" w:hAnsi="Times New Roman"/>
        </w:rPr>
        <w:t xml:space="preserve">(далее - </w:t>
      </w:r>
      <w:r w:rsidR="00AC41C8">
        <w:rPr>
          <w:rFonts w:ascii="Times New Roman" w:hAnsi="Times New Roman"/>
        </w:rPr>
        <w:t>Политика</w:t>
      </w:r>
      <w:r w:rsidRPr="00A92DF4">
        <w:rPr>
          <w:rFonts w:ascii="Times New Roman" w:hAnsi="Times New Roman"/>
        </w:rPr>
        <w:t>) устанавливает порядок получения, обработки, использования, хранения и гарантии</w:t>
      </w:r>
      <w:r w:rsidR="00AC41C8">
        <w:rPr>
          <w:rFonts w:ascii="Times New Roman" w:hAnsi="Times New Roman"/>
        </w:rPr>
        <w:t xml:space="preserve"> </w:t>
      </w:r>
      <w:r w:rsidRPr="00A92DF4">
        <w:rPr>
          <w:rFonts w:ascii="Times New Roman" w:hAnsi="Times New Roman"/>
        </w:rPr>
        <w:t xml:space="preserve">конфиденциальности персональных данных физических лиц, необходимых для осуществления его деятельности в соответствии с Федеральным законом от 27.07.2006 N 152-ФЗ "О персональных данных", нормативно-правовыми актами Российской Федерации в области защиты информации, </w:t>
      </w:r>
      <w:r>
        <w:rPr>
          <w:rFonts w:ascii="Times New Roman" w:hAnsi="Times New Roman"/>
        </w:rPr>
        <w:t xml:space="preserve">связи и </w:t>
      </w:r>
      <w:r w:rsidRPr="00A92DF4">
        <w:rPr>
          <w:rFonts w:ascii="Times New Roman" w:hAnsi="Times New Roman"/>
        </w:rPr>
        <w:t>трудовых отношений.</w:t>
      </w:r>
      <w:proofErr w:type="gramEnd"/>
    </w:p>
    <w:bookmarkEnd w:id="0"/>
    <w:bookmarkEnd w:id="1"/>
    <w:p w:rsidR="00690EAC" w:rsidRDefault="00690EAC" w:rsidP="00A41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 xml:space="preserve">1.2. Задачей </w:t>
      </w:r>
      <w:r>
        <w:rPr>
          <w:rFonts w:ascii="Times New Roman" w:hAnsi="Times New Roman"/>
        </w:rPr>
        <w:t>Общества с ограниченной ответственностью «Е-</w:t>
      </w:r>
      <w:proofErr w:type="spellStart"/>
      <w:r>
        <w:rPr>
          <w:rFonts w:ascii="Times New Roman" w:hAnsi="Times New Roman"/>
        </w:rPr>
        <w:t>Лайт</w:t>
      </w:r>
      <w:proofErr w:type="spellEnd"/>
      <w:r>
        <w:rPr>
          <w:rFonts w:ascii="Times New Roman" w:hAnsi="Times New Roman"/>
        </w:rPr>
        <w:t xml:space="preserve">-Телеком» (далее - Общество) </w:t>
      </w:r>
      <w:r w:rsidRPr="00A92DF4">
        <w:rPr>
          <w:rFonts w:ascii="Times New Roman" w:hAnsi="Times New Roman"/>
        </w:rPr>
        <w:t xml:space="preserve">в области защиты персональных данных является обеспечение в соответствии с законодательством Российской Федерации обработки, хранения и защиты персональных данных </w:t>
      </w:r>
      <w:r>
        <w:rPr>
          <w:rFonts w:ascii="Times New Roman" w:hAnsi="Times New Roman"/>
        </w:rPr>
        <w:t xml:space="preserve">абонентов Общества, </w:t>
      </w:r>
      <w:r w:rsidRPr="00A92DF4">
        <w:rPr>
          <w:rFonts w:ascii="Times New Roman" w:hAnsi="Times New Roman"/>
        </w:rPr>
        <w:t xml:space="preserve">полученных </w:t>
      </w:r>
      <w:r>
        <w:rPr>
          <w:rFonts w:ascii="Times New Roman" w:hAnsi="Times New Roman"/>
        </w:rPr>
        <w:t>при заключении договоров на оказание услуг связи,  а также персональных данных сотрудников Общества</w:t>
      </w:r>
      <w:r w:rsidRPr="00A92DF4">
        <w:rPr>
          <w:rFonts w:ascii="Times New Roman" w:hAnsi="Times New Roman"/>
        </w:rPr>
        <w:t>.</w:t>
      </w:r>
    </w:p>
    <w:p w:rsidR="00671555" w:rsidRDefault="00671555" w:rsidP="00A41D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0D5F00">
        <w:rPr>
          <w:rFonts w:ascii="Times New Roman" w:hAnsi="Times New Roman"/>
        </w:rPr>
        <w:t>Целью обработки</w:t>
      </w:r>
      <w:r w:rsidRPr="00671555">
        <w:rPr>
          <w:rFonts w:ascii="Times New Roman" w:hAnsi="Times New Roman"/>
        </w:rPr>
        <w:t xml:space="preserve"> персональных да</w:t>
      </w:r>
      <w:r w:rsidR="000D5F00">
        <w:rPr>
          <w:rFonts w:ascii="Times New Roman" w:hAnsi="Times New Roman"/>
        </w:rPr>
        <w:t>нных</w:t>
      </w:r>
      <w:r w:rsidRPr="00671555">
        <w:rPr>
          <w:rFonts w:ascii="Times New Roman" w:hAnsi="Times New Roman"/>
        </w:rPr>
        <w:t xml:space="preserve"> является оказание услуг</w:t>
      </w:r>
      <w:r w:rsidR="000D5F00">
        <w:rPr>
          <w:rFonts w:ascii="Times New Roman" w:hAnsi="Times New Roman"/>
        </w:rPr>
        <w:t xml:space="preserve"> связи</w:t>
      </w:r>
      <w:r w:rsidRPr="00671555">
        <w:rPr>
          <w:rFonts w:ascii="Times New Roman" w:hAnsi="Times New Roman"/>
        </w:rPr>
        <w:t xml:space="preserve"> и исполнение обязательств организации перед </w:t>
      </w:r>
      <w:r w:rsidR="000D5F00">
        <w:rPr>
          <w:rFonts w:ascii="Times New Roman" w:hAnsi="Times New Roman"/>
        </w:rPr>
        <w:t>абонентом</w:t>
      </w:r>
      <w:r w:rsidRPr="00671555">
        <w:rPr>
          <w:rFonts w:ascii="Times New Roman" w:hAnsi="Times New Roman"/>
        </w:rPr>
        <w:t xml:space="preserve"> по договору с ним, связь с </w:t>
      </w:r>
      <w:r w:rsidR="000D5F00">
        <w:rPr>
          <w:rFonts w:ascii="Times New Roman" w:hAnsi="Times New Roman"/>
        </w:rPr>
        <w:t>абонентом</w:t>
      </w:r>
      <w:r w:rsidRPr="00671555">
        <w:rPr>
          <w:rFonts w:ascii="Times New Roman" w:hAnsi="Times New Roman"/>
        </w:rPr>
        <w:t xml:space="preserve"> в случае необходимости, а также выполнение условий трудового договора с работниками организации в соответствии с действующим законодательством.</w:t>
      </w:r>
    </w:p>
    <w:p w:rsidR="00D6524C" w:rsidRDefault="009532BA" w:rsidP="00D6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 </w:t>
      </w:r>
      <w:r w:rsidR="00C03028">
        <w:rPr>
          <w:rFonts w:ascii="Times New Roman" w:hAnsi="Times New Roman"/>
          <w:bCs/>
          <w:sz w:val="24"/>
          <w:szCs w:val="24"/>
        </w:rPr>
        <w:t>П</w:t>
      </w:r>
      <w:r w:rsidR="00D6524C" w:rsidRPr="00C03028">
        <w:rPr>
          <w:rFonts w:ascii="Times New Roman" w:hAnsi="Times New Roman"/>
          <w:bCs/>
          <w:sz w:val="24"/>
          <w:szCs w:val="24"/>
        </w:rPr>
        <w:t>ерсональные данные - любая информация, относящаяся к прямо или косвенно определенному или определяемому физическому лицу</w:t>
      </w:r>
      <w:r>
        <w:rPr>
          <w:rFonts w:ascii="Times New Roman" w:hAnsi="Times New Roman"/>
          <w:bCs/>
          <w:sz w:val="24"/>
          <w:szCs w:val="24"/>
        </w:rPr>
        <w:t xml:space="preserve"> (субъекту персональных данных).</w:t>
      </w:r>
    </w:p>
    <w:p w:rsidR="00036B28" w:rsidRDefault="00036B28" w:rsidP="00036B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Pr="00A92DF4">
        <w:rPr>
          <w:rFonts w:ascii="Times New Roman" w:hAnsi="Times New Roman"/>
        </w:rPr>
        <w:t xml:space="preserve">. Оператором персональных данных (далее - Оператор) является </w:t>
      </w:r>
      <w:r>
        <w:rPr>
          <w:rFonts w:ascii="Times New Roman" w:hAnsi="Times New Roman"/>
        </w:rPr>
        <w:t>ООО «Е-</w:t>
      </w:r>
      <w:proofErr w:type="spellStart"/>
      <w:r>
        <w:rPr>
          <w:rFonts w:ascii="Times New Roman" w:hAnsi="Times New Roman"/>
        </w:rPr>
        <w:t>Лайт</w:t>
      </w:r>
      <w:proofErr w:type="spellEnd"/>
      <w:r>
        <w:rPr>
          <w:rFonts w:ascii="Times New Roman" w:hAnsi="Times New Roman"/>
        </w:rPr>
        <w:t>-Телеком»</w:t>
      </w:r>
      <w:r w:rsidR="00E56BC5">
        <w:rPr>
          <w:rFonts w:ascii="Times New Roman" w:hAnsi="Times New Roman"/>
        </w:rPr>
        <w:t xml:space="preserve"> (номер в реестре Операторов, осуществляющих обработку персональных данных 11-0208382, Приказ </w:t>
      </w:r>
      <w:proofErr w:type="spellStart"/>
      <w:r w:rsidR="00E56BC5">
        <w:rPr>
          <w:rFonts w:ascii="Times New Roman" w:hAnsi="Times New Roman"/>
        </w:rPr>
        <w:t>Роскомнадзора</w:t>
      </w:r>
      <w:proofErr w:type="spellEnd"/>
      <w:r w:rsidR="00E56BC5">
        <w:rPr>
          <w:rFonts w:ascii="Times New Roman" w:hAnsi="Times New Roman"/>
        </w:rPr>
        <w:t xml:space="preserve"> № 534 от 11.07.2011). </w:t>
      </w:r>
      <w:r>
        <w:rPr>
          <w:rFonts w:ascii="Times New Roman" w:hAnsi="Times New Roman"/>
        </w:rPr>
        <w:t xml:space="preserve">Оператор вправе на основании договора поручить обработку персональных данных </w:t>
      </w:r>
      <w:r w:rsidR="00380C19">
        <w:rPr>
          <w:rFonts w:ascii="Times New Roman" w:hAnsi="Times New Roman"/>
        </w:rPr>
        <w:t xml:space="preserve">с согласия субъекта </w:t>
      </w:r>
      <w:r>
        <w:rPr>
          <w:rFonts w:ascii="Times New Roman" w:hAnsi="Times New Roman"/>
        </w:rPr>
        <w:t>другому лицу, при этом, договор должен содержать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9532BA" w:rsidRPr="00C03028" w:rsidRDefault="009532BA" w:rsidP="00D652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B2433" w:rsidRPr="006D55CA" w:rsidRDefault="001B2433" w:rsidP="001B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D55CA">
        <w:rPr>
          <w:rFonts w:ascii="Times New Roman" w:hAnsi="Times New Roman"/>
          <w:b/>
        </w:rPr>
        <w:t>2. Порядок получения и обработки персональных данных</w:t>
      </w:r>
    </w:p>
    <w:p w:rsidR="001B2433" w:rsidRPr="006D55CA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</w:rPr>
      </w:pPr>
    </w:p>
    <w:p w:rsidR="001B2433" w:rsidRPr="00BC3D93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 xml:space="preserve">2.1. Получение персональных данных осуществляется в соответствии с нормативно-правовыми актами Российской Федерации в области </w:t>
      </w:r>
      <w:r>
        <w:rPr>
          <w:rFonts w:ascii="Times New Roman" w:hAnsi="Times New Roman"/>
        </w:rPr>
        <w:t xml:space="preserve">связи, </w:t>
      </w:r>
      <w:r w:rsidRPr="00A92DF4">
        <w:rPr>
          <w:rFonts w:ascii="Times New Roman" w:hAnsi="Times New Roman"/>
        </w:rPr>
        <w:t>трудовых отношений,  распорядительными документами</w:t>
      </w:r>
      <w:r>
        <w:rPr>
          <w:rFonts w:ascii="Times New Roman" w:hAnsi="Times New Roman"/>
        </w:rPr>
        <w:t xml:space="preserve"> Общества</w:t>
      </w:r>
      <w:r w:rsidRPr="00A92DF4">
        <w:rPr>
          <w:rFonts w:ascii="Times New Roman" w:hAnsi="Times New Roman"/>
        </w:rPr>
        <w:t xml:space="preserve">, настоящим Положением на основе </w:t>
      </w:r>
      <w:r>
        <w:rPr>
          <w:rFonts w:ascii="Times New Roman" w:hAnsi="Times New Roman"/>
        </w:rPr>
        <w:t xml:space="preserve">гражданско-правовых договоров с абонентами на оказание услуг связи, </w:t>
      </w:r>
      <w:r w:rsidRPr="00A92DF4">
        <w:rPr>
          <w:rFonts w:ascii="Times New Roman" w:hAnsi="Times New Roman"/>
        </w:rPr>
        <w:t>трудовых договоров или письменного согласия субъектов персональных данных.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</w:t>
      </w:r>
      <w:r w:rsidRPr="00BC3D93">
        <w:rPr>
          <w:rFonts w:ascii="Times New Roman" w:hAnsi="Times New Roman"/>
        </w:rPr>
        <w:t>, за исключением случаев, предусмотренных Федеральным законом от 27.07.2006 N 152-ФЗ "О персональных данных".</w:t>
      </w:r>
    </w:p>
    <w:p w:rsidR="001B2433" w:rsidRPr="00BC3D93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BC3D93">
        <w:rPr>
          <w:rFonts w:ascii="Times New Roman" w:hAnsi="Times New Roman"/>
        </w:rPr>
        <w:t>2.2. Без согласия субъектов осуществляется обработка общедоступных персональных данных, обработка персональных данных для исполнения трудовых договоров и в иных случаях, предусмотренных законодательством Российской Федерации.</w:t>
      </w:r>
    </w:p>
    <w:p w:rsidR="00990C47" w:rsidRPr="00990C47" w:rsidRDefault="001B2433" w:rsidP="00990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031248">
        <w:rPr>
          <w:rFonts w:ascii="Times New Roman" w:hAnsi="Times New Roman"/>
        </w:rPr>
        <w:t xml:space="preserve">2.3. </w:t>
      </w:r>
      <w:r w:rsidR="00990C47" w:rsidRPr="00990C47">
        <w:rPr>
          <w:rFonts w:ascii="Times New Roman" w:hAnsi="Times New Roman"/>
        </w:rPr>
        <w:t>При обработке персональных данных организации придерживается следующих принципов:</w:t>
      </w:r>
    </w:p>
    <w:p w:rsidR="001E6159" w:rsidRDefault="00BC10C2" w:rsidP="00990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0C47" w:rsidRPr="00990C47">
        <w:rPr>
          <w:rFonts w:ascii="Times New Roman" w:hAnsi="Times New Roman"/>
        </w:rPr>
        <w:t>соблюдение законности получения, обработки, хранения, а так же других действий с персональными данными;</w:t>
      </w:r>
    </w:p>
    <w:p w:rsidR="00990C47" w:rsidRDefault="00BC10C2" w:rsidP="00990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0C47" w:rsidRPr="00990C47">
        <w:rPr>
          <w:rFonts w:ascii="Times New Roman" w:hAnsi="Times New Roman"/>
        </w:rPr>
        <w:t>обработка персональных данных исключительно с целью исполнения своих обязательств по договору оказания услуг</w:t>
      </w:r>
      <w:r w:rsidR="001E6159">
        <w:rPr>
          <w:rFonts w:ascii="Times New Roman" w:hAnsi="Times New Roman"/>
        </w:rPr>
        <w:t xml:space="preserve"> связи</w:t>
      </w:r>
      <w:r w:rsidR="00990C47" w:rsidRPr="00990C47">
        <w:rPr>
          <w:rFonts w:ascii="Times New Roman" w:hAnsi="Times New Roman"/>
        </w:rPr>
        <w:t>, а также по трудовому договору;</w:t>
      </w:r>
    </w:p>
    <w:p w:rsidR="00487C7A" w:rsidRPr="00990C47" w:rsidRDefault="00487C7A" w:rsidP="00990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</w:t>
      </w:r>
      <w:r>
        <w:rPr>
          <w:rFonts w:ascii="Times New Roman" w:hAnsi="Times New Roman" w:cs="Times New Roman"/>
        </w:rPr>
        <w:t>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</w:t>
      </w:r>
    </w:p>
    <w:p w:rsidR="00990C47" w:rsidRPr="00990C47" w:rsidRDefault="00BC10C2" w:rsidP="00990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0C47" w:rsidRPr="00990C47">
        <w:rPr>
          <w:rFonts w:ascii="Times New Roman" w:hAnsi="Times New Roman"/>
        </w:rPr>
        <w:t>сбор только тех персональных данных, которые минимально необходимы для достижения заявленных целей обработки;</w:t>
      </w:r>
    </w:p>
    <w:p w:rsidR="00990C47" w:rsidRPr="00990C47" w:rsidRDefault="00BC10C2" w:rsidP="00990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0C47" w:rsidRPr="00990C47">
        <w:rPr>
          <w:rFonts w:ascii="Times New Roman" w:hAnsi="Times New Roman"/>
        </w:rPr>
        <w:t>выполнение мер по обеспечению безопасности персональных данных при их обработке и хранении;</w:t>
      </w:r>
    </w:p>
    <w:p w:rsidR="00990C47" w:rsidRPr="00990C47" w:rsidRDefault="00BC10C2" w:rsidP="00990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0C47" w:rsidRPr="00990C47">
        <w:rPr>
          <w:rFonts w:ascii="Times New Roman" w:hAnsi="Times New Roman"/>
        </w:rPr>
        <w:t>соблюдение прав субъекта персональных данных на доступ к его персональным данным;</w:t>
      </w:r>
    </w:p>
    <w:p w:rsidR="009537AC" w:rsidRDefault="00BC10C2" w:rsidP="00990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0C47" w:rsidRPr="00990C47">
        <w:rPr>
          <w:rFonts w:ascii="Times New Roman" w:hAnsi="Times New Roman"/>
        </w:rPr>
        <w:t>соответствие сроков хранения персональных данных заявленным целям обработки.</w:t>
      </w:r>
    </w:p>
    <w:p w:rsidR="001B2433" w:rsidRPr="00A92DF4" w:rsidRDefault="001B2433" w:rsidP="00990C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 xml:space="preserve">2.4. В случае достижения целей обработки </w:t>
      </w:r>
      <w:r w:rsidRPr="007237DF">
        <w:rPr>
          <w:rFonts w:ascii="Times New Roman" w:hAnsi="Times New Roman"/>
        </w:rPr>
        <w:t>персональных</w:t>
      </w:r>
      <w:r w:rsidRPr="00A92DF4">
        <w:rPr>
          <w:rFonts w:ascii="Times New Roman" w:hAnsi="Times New Roman"/>
        </w:rPr>
        <w:t xml:space="preserve"> данных, зафиксированных в письменном соглашении,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 w:rsidRPr="00A92DF4">
        <w:rPr>
          <w:rFonts w:ascii="Times New Roman" w:hAnsi="Times New Roman"/>
        </w:rPr>
        <w:t>с даты достижения</w:t>
      </w:r>
      <w:proofErr w:type="gramEnd"/>
      <w:r w:rsidRPr="00A92DF4">
        <w:rPr>
          <w:rFonts w:ascii="Times New Roman" w:hAnsi="Times New Roman"/>
        </w:rPr>
        <w:t xml:space="preserve"> цели обработки персональных данных, если иное не предусмотрено законодательством</w:t>
      </w:r>
      <w:r w:rsidR="00880E30">
        <w:rPr>
          <w:rFonts w:ascii="Times New Roman" w:hAnsi="Times New Roman"/>
        </w:rPr>
        <w:t xml:space="preserve"> и настоящей Политикой</w:t>
      </w:r>
      <w:r w:rsidRPr="00A92DF4">
        <w:rPr>
          <w:rFonts w:ascii="Times New Roman" w:hAnsi="Times New Roman"/>
        </w:rPr>
        <w:t>.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>2.5. Персональные данные могут храниться в бумажном и (или) электронном виде централизованно или в соответствующих структурных подразделениях</w:t>
      </w:r>
      <w:r w:rsidR="004B24DA">
        <w:rPr>
          <w:rFonts w:ascii="Times New Roman" w:hAnsi="Times New Roman"/>
        </w:rPr>
        <w:t>,</w:t>
      </w:r>
      <w:r w:rsidRPr="00A92DF4">
        <w:rPr>
          <w:rFonts w:ascii="Times New Roman" w:hAnsi="Times New Roman"/>
        </w:rPr>
        <w:t xml:space="preserve"> </w:t>
      </w:r>
      <w:r w:rsidRPr="006A5E6A">
        <w:rPr>
          <w:rFonts w:ascii="Times New Roman" w:hAnsi="Times New Roman"/>
        </w:rPr>
        <w:t>с соблюдением предусмотренных нормативно-правовыми актами Российской Федерации мер по защи</w:t>
      </w:r>
      <w:r w:rsidRPr="00A92DF4">
        <w:rPr>
          <w:rFonts w:ascii="Times New Roman" w:hAnsi="Times New Roman"/>
        </w:rPr>
        <w:t xml:space="preserve">те персональных данных. Право на обработку персональных данных предоставляется </w:t>
      </w:r>
      <w:r>
        <w:rPr>
          <w:rFonts w:ascii="Times New Roman" w:hAnsi="Times New Roman"/>
        </w:rPr>
        <w:t>сотрудникам Общества</w:t>
      </w:r>
      <w:r w:rsidRPr="00A92DF4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согласно Приказа</w:t>
      </w:r>
      <w:proofErr w:type="gramEnd"/>
      <w:r>
        <w:rPr>
          <w:rFonts w:ascii="Times New Roman" w:hAnsi="Times New Roman"/>
        </w:rPr>
        <w:t xml:space="preserve"> о допуске к работе с персональными данными и Положения о разграничении прав доступа к обрабатываемым персональным данным в информационных ресурсах Общества</w:t>
      </w:r>
      <w:r w:rsidRPr="00A92DF4">
        <w:rPr>
          <w:rFonts w:ascii="Times New Roman" w:hAnsi="Times New Roman"/>
        </w:rPr>
        <w:t>.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>2.6. Персональные данные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Оператора.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433" w:rsidRPr="006D55CA" w:rsidRDefault="001B2433" w:rsidP="001B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" w:name="OLE_LINK3"/>
      <w:bookmarkStart w:id="3" w:name="OLE_LINK4"/>
      <w:r w:rsidRPr="006D55CA">
        <w:rPr>
          <w:rFonts w:ascii="Times New Roman" w:hAnsi="Times New Roman"/>
          <w:b/>
        </w:rPr>
        <w:t>3. Права, обязанности и ответственность</w:t>
      </w:r>
    </w:p>
    <w:p w:rsidR="001B2433" w:rsidRPr="006D55CA" w:rsidRDefault="001B2433" w:rsidP="001B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D55CA">
        <w:rPr>
          <w:rFonts w:ascii="Times New Roman" w:hAnsi="Times New Roman"/>
          <w:b/>
        </w:rPr>
        <w:t>субъекта персональных данных и Оператора при обработке</w:t>
      </w:r>
    </w:p>
    <w:p w:rsidR="001B2433" w:rsidRPr="006D55CA" w:rsidRDefault="001B2433" w:rsidP="001B24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6D55CA">
        <w:rPr>
          <w:rFonts w:ascii="Times New Roman" w:hAnsi="Times New Roman"/>
          <w:b/>
        </w:rPr>
        <w:t>персональных данных</w:t>
      </w:r>
    </w:p>
    <w:bookmarkEnd w:id="2"/>
    <w:bookmarkEnd w:id="3"/>
    <w:p w:rsidR="001B2433" w:rsidRPr="006D55CA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</w:rPr>
      </w:pP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>3.1. В целях обеспечения защиты своих персональных данных субъект персональных данных в соответствии с Федеральным законом от 27.07.2006 N 152-ФЗ "О персональных данных", за исключением случаев, предусмотренных данным Федеральным законом, имеет право: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92DF4">
        <w:rPr>
          <w:rFonts w:ascii="Times New Roman" w:hAnsi="Times New Roman"/>
        </w:rPr>
        <w:t>на получение сведений об Операторе, о месте его нахождения, о налич</w:t>
      </w:r>
      <w:proofErr w:type="gramStart"/>
      <w:r w:rsidRPr="00A92DF4">
        <w:rPr>
          <w:rFonts w:ascii="Times New Roman" w:hAnsi="Times New Roman"/>
        </w:rPr>
        <w:t>ии у О</w:t>
      </w:r>
      <w:proofErr w:type="gramEnd"/>
      <w:r w:rsidRPr="00A92DF4">
        <w:rPr>
          <w:rFonts w:ascii="Times New Roman" w:hAnsi="Times New Roman"/>
        </w:rPr>
        <w:t>ператора персональных данных, относящихся к соответствующему субъекту персональных данных, а также на ознакомление с такими персональными данными;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92DF4">
        <w:rPr>
          <w:rFonts w:ascii="Times New Roman" w:hAnsi="Times New Roman"/>
        </w:rPr>
        <w:t>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92DF4">
        <w:rPr>
          <w:rFonts w:ascii="Times New Roman" w:hAnsi="Times New Roman"/>
        </w:rPr>
        <w:t>на получение при обращении или при направлении запроса информации, касающейся обработки его персональных данных;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92DF4">
        <w:rPr>
          <w:rFonts w:ascii="Times New Roman" w:hAnsi="Times New Roman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порядке;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92DF4">
        <w:rPr>
          <w:rFonts w:ascii="Times New Roman" w:hAnsi="Times New Roman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B2433" w:rsidRPr="00BC3D93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 xml:space="preserve">3.2. </w:t>
      </w:r>
      <w:proofErr w:type="gramStart"/>
      <w:r w:rsidRPr="00A92DF4">
        <w:rPr>
          <w:rFonts w:ascii="Times New Roman" w:hAnsi="Times New Roman"/>
        </w:rPr>
        <w:t>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</w:t>
      </w:r>
      <w:proofErr w:type="gramEnd"/>
      <w:r w:rsidRPr="00A92DF4">
        <w:rPr>
          <w:rFonts w:ascii="Times New Roman" w:hAnsi="Times New Roman"/>
        </w:rPr>
        <w:t xml:space="preserve"> неполными, устаревшими, недостоверными, незаконно полученными или не являются необходимыми для заявленной цели обработки. </w:t>
      </w:r>
      <w:r w:rsidRPr="00BC3D93">
        <w:rPr>
          <w:rFonts w:ascii="Times New Roman" w:hAnsi="Times New Roman"/>
        </w:rPr>
        <w:t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lastRenderedPageBreak/>
        <w:t xml:space="preserve">3.3. В случае выявления неправомерных действий с персональными данными Оператор в срок, не превышающий трех рабочих дней </w:t>
      </w:r>
      <w:proofErr w:type="gramStart"/>
      <w:r w:rsidRPr="00A92DF4">
        <w:rPr>
          <w:rFonts w:ascii="Times New Roman" w:hAnsi="Times New Roman"/>
        </w:rPr>
        <w:t>с даты</w:t>
      </w:r>
      <w:proofErr w:type="gramEnd"/>
      <w:r w:rsidRPr="00A92DF4">
        <w:rPr>
          <w:rFonts w:ascii="Times New Roman" w:hAnsi="Times New Roman"/>
        </w:rPr>
        <w:t xml:space="preserve">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</w:t>
      </w:r>
      <w:proofErr w:type="gramStart"/>
      <w:r w:rsidRPr="00A92DF4">
        <w:rPr>
          <w:rFonts w:ascii="Times New Roman" w:hAnsi="Times New Roman"/>
        </w:rPr>
        <w:t>с даты выявления</w:t>
      </w:r>
      <w:proofErr w:type="gramEnd"/>
      <w:r w:rsidRPr="00A92DF4">
        <w:rPr>
          <w:rFonts w:ascii="Times New Roman" w:hAnsi="Times New Roman"/>
        </w:rPr>
        <w:t xml:space="preserve">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представителя.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 xml:space="preserve">3.4.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A92DF4">
        <w:rPr>
          <w:rFonts w:ascii="Times New Roman" w:hAnsi="Times New Roman"/>
        </w:rPr>
        <w:t>с даты поступления</w:t>
      </w:r>
      <w:proofErr w:type="gramEnd"/>
      <w:r w:rsidRPr="00A92DF4">
        <w:rPr>
          <w:rFonts w:ascii="Times New Roman" w:hAnsi="Times New Roman"/>
        </w:rPr>
        <w:t xml:space="preserve"> указанного отзыва, если иное не предусмотрено законодательством Российской Федерации, договором или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>3.5.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Российской Федерации.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A92DF4">
        <w:rPr>
          <w:rFonts w:ascii="Times New Roman" w:hAnsi="Times New Roman"/>
        </w:rPr>
        <w:t>3.6. Оператор, а также должностные лица, виновные в нарушении требований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 Ответственность за соблюдение требований законодательства Российской Федерации при обработке и использовании персональных данных возлагается</w:t>
      </w:r>
      <w:r w:rsidR="00C0243C">
        <w:rPr>
          <w:rFonts w:ascii="Times New Roman" w:hAnsi="Times New Roman"/>
        </w:rPr>
        <w:t xml:space="preserve"> на </w:t>
      </w:r>
      <w:r w:rsidR="00FF44C0">
        <w:rPr>
          <w:rFonts w:ascii="Times New Roman" w:hAnsi="Times New Roman"/>
        </w:rPr>
        <w:t xml:space="preserve">лиц, </w:t>
      </w:r>
      <w:r w:rsidR="00C0243C">
        <w:rPr>
          <w:rFonts w:ascii="Times New Roman" w:hAnsi="Times New Roman"/>
        </w:rPr>
        <w:t>ответственных за организацию обработки персональных данных,</w:t>
      </w:r>
      <w:r w:rsidRPr="00A92DF4">
        <w:rPr>
          <w:rFonts w:ascii="Times New Roman" w:hAnsi="Times New Roman"/>
        </w:rPr>
        <w:t xml:space="preserve"> на начальников структурных подразделений и конкретных должностных лиц Оператора, обрабатывающих персональные данные.</w:t>
      </w:r>
    </w:p>
    <w:p w:rsidR="001B2433" w:rsidRPr="00A92DF4" w:rsidRDefault="001B2433" w:rsidP="001B2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661CE9" w:rsidRPr="006D55CA" w:rsidRDefault="00661CE9" w:rsidP="00661C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6D55C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Заключительные положения</w:t>
      </w:r>
    </w:p>
    <w:p w:rsidR="0057547C" w:rsidRPr="0072315B" w:rsidRDefault="00A36DB5" w:rsidP="00723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 w:rsidR="0057547C" w:rsidRPr="0072315B">
        <w:rPr>
          <w:rFonts w:ascii="Times New Roman" w:hAnsi="Times New Roman" w:cs="Times New Roman"/>
          <w:color w:val="000000"/>
        </w:rPr>
        <w:t>Настоящая Политика является внутренним документом Организации, является общедоступной и</w:t>
      </w:r>
    </w:p>
    <w:p w:rsidR="0057547C" w:rsidRPr="0072315B" w:rsidRDefault="0057547C" w:rsidP="0072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15B">
        <w:rPr>
          <w:rFonts w:ascii="Times New Roman" w:hAnsi="Times New Roman" w:cs="Times New Roman"/>
          <w:color w:val="000000"/>
        </w:rPr>
        <w:t>подлежит размещению на официальном сайте Организации.</w:t>
      </w:r>
    </w:p>
    <w:p w:rsidR="0057547C" w:rsidRPr="0072315B" w:rsidRDefault="0057547C" w:rsidP="004D1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2315B">
        <w:rPr>
          <w:rFonts w:ascii="Times New Roman" w:hAnsi="Times New Roman" w:cs="Times New Roman"/>
          <w:color w:val="000000"/>
        </w:rPr>
        <w:t>Настоящая Политика подлежит изменению, дополнению в случае появления новых</w:t>
      </w:r>
      <w:r w:rsidR="00A36DB5">
        <w:rPr>
          <w:rFonts w:ascii="Times New Roman" w:hAnsi="Times New Roman" w:cs="Times New Roman"/>
          <w:color w:val="000000"/>
        </w:rPr>
        <w:t xml:space="preserve"> </w:t>
      </w:r>
      <w:r w:rsidRPr="0072315B">
        <w:rPr>
          <w:rFonts w:ascii="Times New Roman" w:hAnsi="Times New Roman" w:cs="Times New Roman"/>
          <w:color w:val="000000"/>
        </w:rPr>
        <w:t>законодательных актов и специальных нормативных документов по обработке и защите</w:t>
      </w:r>
      <w:r w:rsidR="00A36DB5">
        <w:rPr>
          <w:rFonts w:ascii="Times New Roman" w:hAnsi="Times New Roman" w:cs="Times New Roman"/>
          <w:color w:val="000000"/>
        </w:rPr>
        <w:t xml:space="preserve"> </w:t>
      </w:r>
      <w:r w:rsidRPr="0072315B">
        <w:rPr>
          <w:rFonts w:ascii="Times New Roman" w:hAnsi="Times New Roman" w:cs="Times New Roman"/>
          <w:color w:val="000000"/>
        </w:rPr>
        <w:t>персональных данных.</w:t>
      </w:r>
    </w:p>
    <w:p w:rsidR="0057547C" w:rsidRPr="0072315B" w:rsidRDefault="00A36DB5" w:rsidP="00A36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 w:rsidR="0057547C" w:rsidRPr="0072315B">
        <w:rPr>
          <w:rFonts w:ascii="Times New Roman" w:hAnsi="Times New Roman" w:cs="Times New Roman"/>
          <w:color w:val="000000"/>
        </w:rPr>
        <w:t xml:space="preserve">Контроль исполнения требований настоящей Политики осуществляется </w:t>
      </w:r>
      <w:proofErr w:type="gramStart"/>
      <w:r w:rsidR="0057547C" w:rsidRPr="0072315B">
        <w:rPr>
          <w:rFonts w:ascii="Times New Roman" w:hAnsi="Times New Roman" w:cs="Times New Roman"/>
          <w:color w:val="000000"/>
        </w:rPr>
        <w:t>ответственным</w:t>
      </w:r>
      <w:proofErr w:type="gramEnd"/>
      <w:r w:rsidR="0057547C" w:rsidRPr="0072315B">
        <w:rPr>
          <w:rFonts w:ascii="Times New Roman" w:hAnsi="Times New Roman" w:cs="Times New Roman"/>
          <w:color w:val="000000"/>
        </w:rPr>
        <w:t xml:space="preserve"> за</w:t>
      </w:r>
    </w:p>
    <w:p w:rsidR="0057547C" w:rsidRPr="0072315B" w:rsidRDefault="0057547C" w:rsidP="0072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15B">
        <w:rPr>
          <w:rFonts w:ascii="Times New Roman" w:hAnsi="Times New Roman" w:cs="Times New Roman"/>
          <w:color w:val="000000"/>
        </w:rPr>
        <w:t>организацию обработки персональных данных Организации.</w:t>
      </w:r>
    </w:p>
    <w:p w:rsidR="00A36DB5" w:rsidRDefault="00A36DB5" w:rsidP="0072315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36DB5" w:rsidRDefault="00A36DB5" w:rsidP="0072315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36DB5" w:rsidRDefault="00A36DB5" w:rsidP="0072315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40B82" w:rsidRDefault="00340B82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57547C" w:rsidRDefault="002E5AC0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</w:t>
      </w:r>
      <w:r w:rsidR="00B178C8"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</w:rPr>
        <w:t>1</w:t>
      </w:r>
    </w:p>
    <w:p w:rsidR="002E5AC0" w:rsidRDefault="002E5AC0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5AC0" w:rsidRDefault="002E5AC0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2E5AC0" w:rsidRPr="00A36DB5" w:rsidRDefault="002E5AC0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57547C" w:rsidRPr="00A36DB5" w:rsidRDefault="00880E30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Генеральному д</w:t>
      </w:r>
      <w:r w:rsidR="0057547C" w:rsidRPr="00A36DB5">
        <w:rPr>
          <w:rFonts w:ascii="Times New Roman" w:hAnsi="Times New Roman" w:cs="Times New Roman"/>
          <w:color w:val="00000A"/>
        </w:rPr>
        <w:t>иректору</w:t>
      </w:r>
    </w:p>
    <w:p w:rsidR="0057547C" w:rsidRPr="00A36DB5" w:rsidRDefault="00A36DB5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ООО «Е-</w:t>
      </w:r>
      <w:proofErr w:type="spellStart"/>
      <w:r>
        <w:rPr>
          <w:rFonts w:ascii="Times New Roman" w:hAnsi="Times New Roman" w:cs="Times New Roman"/>
          <w:color w:val="00000A"/>
        </w:rPr>
        <w:t>Лайт</w:t>
      </w:r>
      <w:proofErr w:type="spellEnd"/>
      <w:r>
        <w:rPr>
          <w:rFonts w:ascii="Times New Roman" w:hAnsi="Times New Roman" w:cs="Times New Roman"/>
          <w:color w:val="00000A"/>
        </w:rPr>
        <w:t>-Телеком»</w:t>
      </w:r>
    </w:p>
    <w:p w:rsidR="0057547C" w:rsidRPr="00A36DB5" w:rsidRDefault="0057547C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A36DB5">
        <w:rPr>
          <w:rFonts w:ascii="Times New Roman" w:hAnsi="Times New Roman" w:cs="Times New Roman"/>
          <w:color w:val="00000A"/>
        </w:rPr>
        <w:t>От __________________</w:t>
      </w:r>
    </w:p>
    <w:p w:rsidR="0057547C" w:rsidRDefault="0057547C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A36DB5">
        <w:rPr>
          <w:rFonts w:ascii="Times New Roman" w:hAnsi="Times New Roman" w:cs="Times New Roman"/>
          <w:color w:val="00000A"/>
        </w:rPr>
        <w:t>(ФИО, данные паспорта)</w:t>
      </w:r>
    </w:p>
    <w:p w:rsidR="002E5AC0" w:rsidRPr="00A36DB5" w:rsidRDefault="002E5AC0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</w:p>
    <w:p w:rsidR="0057547C" w:rsidRPr="00A36DB5" w:rsidRDefault="0057547C" w:rsidP="00A3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6DB5">
        <w:rPr>
          <w:rFonts w:ascii="Times New Roman" w:hAnsi="Times New Roman" w:cs="Times New Roman"/>
          <w:b/>
          <w:bCs/>
          <w:color w:val="00000A"/>
        </w:rPr>
        <w:t>ОТЗЫВ СОГЛАСИЯ</w:t>
      </w:r>
    </w:p>
    <w:p w:rsidR="0057547C" w:rsidRDefault="0057547C" w:rsidP="00A3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A36DB5">
        <w:rPr>
          <w:rFonts w:ascii="Times New Roman" w:hAnsi="Times New Roman" w:cs="Times New Roman"/>
          <w:b/>
          <w:bCs/>
          <w:color w:val="00000A"/>
        </w:rPr>
        <w:t>на обработку персональных данных</w:t>
      </w:r>
    </w:p>
    <w:p w:rsidR="002E5AC0" w:rsidRDefault="002E5AC0" w:rsidP="00A3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2E5AC0" w:rsidRPr="00A36DB5" w:rsidRDefault="002E5AC0" w:rsidP="00A36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7547C" w:rsidRPr="00A36DB5" w:rsidRDefault="0057547C" w:rsidP="002E5A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A"/>
        </w:rPr>
      </w:pPr>
      <w:r w:rsidRPr="00A36DB5">
        <w:rPr>
          <w:rFonts w:ascii="Times New Roman" w:hAnsi="Times New Roman" w:cs="Times New Roman"/>
          <w:color w:val="00000A"/>
        </w:rPr>
        <w:t>Я, -----------------------------------------------------</w:t>
      </w:r>
      <w:r w:rsidR="00F56CB1">
        <w:rPr>
          <w:rFonts w:ascii="Times New Roman" w:hAnsi="Times New Roman" w:cs="Times New Roman"/>
          <w:color w:val="00000A"/>
        </w:rPr>
        <w:t>--------------------------------------------------------</w:t>
      </w:r>
      <w:r w:rsidRPr="00A36DB5">
        <w:rPr>
          <w:rFonts w:ascii="Times New Roman" w:hAnsi="Times New Roman" w:cs="Times New Roman"/>
          <w:color w:val="00000A"/>
        </w:rPr>
        <w:t>--------------</w:t>
      </w:r>
    </w:p>
    <w:p w:rsidR="0057547C" w:rsidRPr="00466E98" w:rsidRDefault="0057547C" w:rsidP="002E5AC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466E98">
        <w:rPr>
          <w:rFonts w:ascii="Times New Roman" w:hAnsi="Times New Roman" w:cs="Times New Roman"/>
        </w:rPr>
        <w:t>(фамилия, имя, отчество полностью)</w:t>
      </w:r>
    </w:p>
    <w:p w:rsidR="0057547C" w:rsidRPr="00466E98" w:rsidRDefault="0057547C" w:rsidP="00A3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6E98">
        <w:rPr>
          <w:rFonts w:ascii="Times New Roman" w:hAnsi="Times New Roman" w:cs="Times New Roman"/>
        </w:rPr>
        <w:t xml:space="preserve">В соответствии с п. </w:t>
      </w:r>
      <w:r w:rsidR="00466E98" w:rsidRPr="00466E98">
        <w:rPr>
          <w:rFonts w:ascii="Times New Roman" w:hAnsi="Times New Roman" w:cs="Times New Roman"/>
        </w:rPr>
        <w:t>2</w:t>
      </w:r>
      <w:r w:rsidRPr="00466E98">
        <w:rPr>
          <w:rFonts w:ascii="Times New Roman" w:hAnsi="Times New Roman" w:cs="Times New Roman"/>
        </w:rPr>
        <w:t xml:space="preserve"> ст. 9 Федерального закона "О персональных данных" N 152-ФЗ </w:t>
      </w:r>
      <w:proofErr w:type="gramStart"/>
      <w:r w:rsidRPr="00466E98">
        <w:rPr>
          <w:rFonts w:ascii="Times New Roman" w:hAnsi="Times New Roman" w:cs="Times New Roman"/>
        </w:rPr>
        <w:t>от</w:t>
      </w:r>
      <w:proofErr w:type="gramEnd"/>
    </w:p>
    <w:p w:rsidR="0057547C" w:rsidRPr="00A36DB5" w:rsidRDefault="0057547C" w:rsidP="00A36D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466E98">
        <w:rPr>
          <w:rFonts w:ascii="Times New Roman" w:hAnsi="Times New Roman" w:cs="Times New Roman"/>
        </w:rPr>
        <w:t xml:space="preserve">27.07.2006 года </w:t>
      </w:r>
      <w:r w:rsidRPr="00A36DB5">
        <w:rPr>
          <w:rFonts w:ascii="Times New Roman" w:hAnsi="Times New Roman" w:cs="Times New Roman"/>
          <w:color w:val="00000A"/>
        </w:rPr>
        <w:t xml:space="preserve">отзываю </w:t>
      </w:r>
      <w:proofErr w:type="gramStart"/>
      <w:r w:rsidRPr="00A36DB5">
        <w:rPr>
          <w:rFonts w:ascii="Times New Roman" w:hAnsi="Times New Roman" w:cs="Times New Roman"/>
          <w:color w:val="00000A"/>
        </w:rPr>
        <w:t xml:space="preserve">у </w:t>
      </w:r>
      <w:r w:rsidR="002E5AC0">
        <w:rPr>
          <w:rFonts w:ascii="Times New Roman" w:hAnsi="Times New Roman" w:cs="Times New Roman"/>
          <w:color w:val="00000A"/>
        </w:rPr>
        <w:t>ООО</w:t>
      </w:r>
      <w:proofErr w:type="gramEnd"/>
      <w:r w:rsidR="002E5AC0">
        <w:rPr>
          <w:rFonts w:ascii="Times New Roman" w:hAnsi="Times New Roman" w:cs="Times New Roman"/>
          <w:color w:val="00000A"/>
        </w:rPr>
        <w:t xml:space="preserve"> «Е-</w:t>
      </w:r>
      <w:proofErr w:type="spellStart"/>
      <w:r w:rsidR="002E5AC0">
        <w:rPr>
          <w:rFonts w:ascii="Times New Roman" w:hAnsi="Times New Roman" w:cs="Times New Roman"/>
          <w:color w:val="00000A"/>
        </w:rPr>
        <w:t>Лайт</w:t>
      </w:r>
      <w:proofErr w:type="spellEnd"/>
      <w:r w:rsidR="002E5AC0">
        <w:rPr>
          <w:rFonts w:ascii="Times New Roman" w:hAnsi="Times New Roman" w:cs="Times New Roman"/>
          <w:color w:val="00000A"/>
        </w:rPr>
        <w:t>-Телеком»</w:t>
      </w:r>
      <w:r w:rsidRPr="00A36DB5">
        <w:rPr>
          <w:rFonts w:ascii="Times New Roman" w:hAnsi="Times New Roman" w:cs="Times New Roman"/>
          <w:color w:val="00000A"/>
        </w:rPr>
        <w:t xml:space="preserve"> согласие на</w:t>
      </w:r>
      <w:r w:rsidR="00F278CE">
        <w:rPr>
          <w:rFonts w:ascii="Times New Roman" w:hAnsi="Times New Roman" w:cs="Times New Roman"/>
          <w:color w:val="00000A"/>
        </w:rPr>
        <w:t xml:space="preserve"> </w:t>
      </w:r>
      <w:r w:rsidRPr="00A36DB5">
        <w:rPr>
          <w:rFonts w:ascii="Times New Roman" w:hAnsi="Times New Roman" w:cs="Times New Roman"/>
          <w:color w:val="00000A"/>
        </w:rPr>
        <w:t>обработку моих персональных данных.</w:t>
      </w:r>
    </w:p>
    <w:p w:rsidR="0057547C" w:rsidRPr="00A36DB5" w:rsidRDefault="0057547C" w:rsidP="002E5A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A"/>
        </w:rPr>
      </w:pPr>
      <w:r w:rsidRPr="00A36DB5">
        <w:rPr>
          <w:rFonts w:ascii="Times New Roman" w:hAnsi="Times New Roman" w:cs="Times New Roman"/>
          <w:color w:val="00000A"/>
        </w:rPr>
        <w:t>Прошу прекратить обработку моих персональных данных в течение трех рабочих дней с</w:t>
      </w:r>
      <w:r w:rsidR="002E5AC0">
        <w:rPr>
          <w:rFonts w:ascii="Times New Roman" w:hAnsi="Times New Roman" w:cs="Times New Roman"/>
          <w:color w:val="00000A"/>
        </w:rPr>
        <w:t xml:space="preserve"> </w:t>
      </w:r>
      <w:r w:rsidRPr="00A36DB5">
        <w:rPr>
          <w:rFonts w:ascii="Times New Roman" w:hAnsi="Times New Roman" w:cs="Times New Roman"/>
          <w:color w:val="00000A"/>
        </w:rPr>
        <w:t>момента поступления настоящего отзыва.</w:t>
      </w:r>
    </w:p>
    <w:p w:rsidR="00822B04" w:rsidRDefault="00822B04" w:rsidP="0082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7547C" w:rsidRPr="00A36DB5" w:rsidRDefault="0057547C" w:rsidP="0082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A36DB5">
        <w:rPr>
          <w:rFonts w:ascii="Times New Roman" w:hAnsi="Times New Roman" w:cs="Times New Roman"/>
          <w:color w:val="00000A"/>
        </w:rPr>
        <w:t>------ ----</w:t>
      </w:r>
      <w:r w:rsidR="000470FE">
        <w:rPr>
          <w:rFonts w:ascii="Times New Roman" w:hAnsi="Times New Roman" w:cs="Times New Roman"/>
          <w:color w:val="00000A"/>
        </w:rPr>
        <w:t>-------</w:t>
      </w:r>
      <w:r w:rsidRPr="00A36DB5">
        <w:rPr>
          <w:rFonts w:ascii="Times New Roman" w:hAnsi="Times New Roman" w:cs="Times New Roman"/>
          <w:color w:val="00000A"/>
        </w:rPr>
        <w:t>--------</w:t>
      </w:r>
    </w:p>
    <w:p w:rsidR="0057547C" w:rsidRPr="00A36DB5" w:rsidRDefault="0057547C" w:rsidP="00047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A36DB5">
        <w:rPr>
          <w:rFonts w:ascii="Times New Roman" w:hAnsi="Times New Roman" w:cs="Times New Roman"/>
          <w:color w:val="00000A"/>
        </w:rPr>
        <w:t>(подпись) (расшифровка</w:t>
      </w:r>
      <w:r w:rsidR="000470FE">
        <w:rPr>
          <w:rFonts w:ascii="Times New Roman" w:hAnsi="Times New Roman" w:cs="Times New Roman"/>
          <w:color w:val="00000A"/>
        </w:rPr>
        <w:t xml:space="preserve"> </w:t>
      </w:r>
      <w:r w:rsidRPr="00A36DB5">
        <w:rPr>
          <w:rFonts w:ascii="Times New Roman" w:hAnsi="Times New Roman" w:cs="Times New Roman"/>
          <w:color w:val="00000A"/>
        </w:rPr>
        <w:t>подписи)</w:t>
      </w:r>
    </w:p>
    <w:p w:rsidR="0057547C" w:rsidRPr="00A36DB5" w:rsidRDefault="000470FE" w:rsidP="00A36D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</w:rPr>
      </w:pPr>
      <w:r>
        <w:rPr>
          <w:rFonts w:ascii="Times New Roman" w:hAnsi="Times New Roman" w:cs="Times New Roman"/>
          <w:i/>
          <w:iCs/>
          <w:color w:val="00000A"/>
        </w:rPr>
        <w:t>------</w:t>
      </w:r>
      <w:r w:rsidR="0057547C" w:rsidRPr="00A36DB5">
        <w:rPr>
          <w:rFonts w:ascii="Times New Roman" w:hAnsi="Times New Roman" w:cs="Times New Roman"/>
          <w:i/>
          <w:iCs/>
          <w:color w:val="00000A"/>
        </w:rPr>
        <w:t>----------</w:t>
      </w:r>
    </w:p>
    <w:p w:rsidR="0057547C" w:rsidRPr="00A36DB5" w:rsidRDefault="0057547C" w:rsidP="00A36DB5">
      <w:pPr>
        <w:jc w:val="right"/>
        <w:rPr>
          <w:rFonts w:ascii="Times New Roman" w:hAnsi="Times New Roman" w:cs="Times New Roman"/>
          <w:b/>
        </w:rPr>
      </w:pPr>
      <w:bookmarkStart w:id="4" w:name="_GoBack"/>
      <w:bookmarkEnd w:id="4"/>
      <w:r w:rsidRPr="00A36DB5">
        <w:rPr>
          <w:rFonts w:ascii="Times New Roman" w:hAnsi="Times New Roman" w:cs="Times New Roman"/>
          <w:color w:val="00000A"/>
        </w:rPr>
        <w:t>(дата)</w:t>
      </w:r>
    </w:p>
    <w:sectPr w:rsidR="0057547C" w:rsidRPr="00A36DB5" w:rsidSect="00F51F74">
      <w:pgSz w:w="11906" w:h="16838" w:code="9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7"/>
    <w:rsid w:val="00003EB2"/>
    <w:rsid w:val="00004CEE"/>
    <w:rsid w:val="00006DDC"/>
    <w:rsid w:val="00012989"/>
    <w:rsid w:val="00013454"/>
    <w:rsid w:val="00015B48"/>
    <w:rsid w:val="00032678"/>
    <w:rsid w:val="00036B28"/>
    <w:rsid w:val="00042708"/>
    <w:rsid w:val="00043FC3"/>
    <w:rsid w:val="00047071"/>
    <w:rsid w:val="000470FE"/>
    <w:rsid w:val="00051B5E"/>
    <w:rsid w:val="000524F3"/>
    <w:rsid w:val="000540E2"/>
    <w:rsid w:val="000638FF"/>
    <w:rsid w:val="0007407B"/>
    <w:rsid w:val="000762B3"/>
    <w:rsid w:val="000778CD"/>
    <w:rsid w:val="00082D52"/>
    <w:rsid w:val="00086EBF"/>
    <w:rsid w:val="000876D1"/>
    <w:rsid w:val="00087B67"/>
    <w:rsid w:val="00094C4F"/>
    <w:rsid w:val="00094F0E"/>
    <w:rsid w:val="000A0D73"/>
    <w:rsid w:val="000A2248"/>
    <w:rsid w:val="000A7BF2"/>
    <w:rsid w:val="000B0B44"/>
    <w:rsid w:val="000B14D1"/>
    <w:rsid w:val="000B3DFA"/>
    <w:rsid w:val="000B4A48"/>
    <w:rsid w:val="000B5457"/>
    <w:rsid w:val="000B5ABC"/>
    <w:rsid w:val="000B7443"/>
    <w:rsid w:val="000C1E10"/>
    <w:rsid w:val="000C60E0"/>
    <w:rsid w:val="000C7A5E"/>
    <w:rsid w:val="000D32F0"/>
    <w:rsid w:val="000D368F"/>
    <w:rsid w:val="000D43C1"/>
    <w:rsid w:val="000D5F00"/>
    <w:rsid w:val="000E03B4"/>
    <w:rsid w:val="000F2A6B"/>
    <w:rsid w:val="000F4E4B"/>
    <w:rsid w:val="0010211E"/>
    <w:rsid w:val="00106E13"/>
    <w:rsid w:val="00115800"/>
    <w:rsid w:val="00120640"/>
    <w:rsid w:val="00134162"/>
    <w:rsid w:val="00142AE7"/>
    <w:rsid w:val="001430A9"/>
    <w:rsid w:val="00144A95"/>
    <w:rsid w:val="00146244"/>
    <w:rsid w:val="00151B95"/>
    <w:rsid w:val="00151F0D"/>
    <w:rsid w:val="00154B69"/>
    <w:rsid w:val="00164F47"/>
    <w:rsid w:val="00176B13"/>
    <w:rsid w:val="00182C29"/>
    <w:rsid w:val="00184664"/>
    <w:rsid w:val="001857BE"/>
    <w:rsid w:val="00195764"/>
    <w:rsid w:val="00196520"/>
    <w:rsid w:val="00197DD8"/>
    <w:rsid w:val="001A3AFE"/>
    <w:rsid w:val="001A3DD0"/>
    <w:rsid w:val="001A7782"/>
    <w:rsid w:val="001B0417"/>
    <w:rsid w:val="001B1367"/>
    <w:rsid w:val="001B2433"/>
    <w:rsid w:val="001C1D5C"/>
    <w:rsid w:val="001C2CA5"/>
    <w:rsid w:val="001C38CB"/>
    <w:rsid w:val="001C595A"/>
    <w:rsid w:val="001C6B14"/>
    <w:rsid w:val="001C7216"/>
    <w:rsid w:val="001D22C2"/>
    <w:rsid w:val="001D5A28"/>
    <w:rsid w:val="001D5AC7"/>
    <w:rsid w:val="001E264E"/>
    <w:rsid w:val="001E4301"/>
    <w:rsid w:val="001E44D4"/>
    <w:rsid w:val="001E6159"/>
    <w:rsid w:val="001E7FAB"/>
    <w:rsid w:val="001F2026"/>
    <w:rsid w:val="001F61C0"/>
    <w:rsid w:val="00206980"/>
    <w:rsid w:val="002171C5"/>
    <w:rsid w:val="00217BA5"/>
    <w:rsid w:val="00225DAA"/>
    <w:rsid w:val="00227630"/>
    <w:rsid w:val="0023206A"/>
    <w:rsid w:val="00236430"/>
    <w:rsid w:val="00241F37"/>
    <w:rsid w:val="00253AAC"/>
    <w:rsid w:val="00254033"/>
    <w:rsid w:val="00263FEB"/>
    <w:rsid w:val="00264625"/>
    <w:rsid w:val="00281A16"/>
    <w:rsid w:val="00285D31"/>
    <w:rsid w:val="00285DCC"/>
    <w:rsid w:val="0028741A"/>
    <w:rsid w:val="00287FC7"/>
    <w:rsid w:val="0029426F"/>
    <w:rsid w:val="002A0417"/>
    <w:rsid w:val="002A496E"/>
    <w:rsid w:val="002A63D2"/>
    <w:rsid w:val="002B23F3"/>
    <w:rsid w:val="002C0A0F"/>
    <w:rsid w:val="002C1C05"/>
    <w:rsid w:val="002C3373"/>
    <w:rsid w:val="002D6461"/>
    <w:rsid w:val="002D6493"/>
    <w:rsid w:val="002E5A21"/>
    <w:rsid w:val="002E5AC0"/>
    <w:rsid w:val="00323239"/>
    <w:rsid w:val="00333FEE"/>
    <w:rsid w:val="0033567E"/>
    <w:rsid w:val="0033607A"/>
    <w:rsid w:val="00340B82"/>
    <w:rsid w:val="00343066"/>
    <w:rsid w:val="003431D9"/>
    <w:rsid w:val="00344AB7"/>
    <w:rsid w:val="00346EC7"/>
    <w:rsid w:val="00350D3C"/>
    <w:rsid w:val="00351505"/>
    <w:rsid w:val="00353FA3"/>
    <w:rsid w:val="003712BE"/>
    <w:rsid w:val="0037277E"/>
    <w:rsid w:val="00375488"/>
    <w:rsid w:val="00376FA5"/>
    <w:rsid w:val="00380C19"/>
    <w:rsid w:val="00382A01"/>
    <w:rsid w:val="003834D3"/>
    <w:rsid w:val="00383B29"/>
    <w:rsid w:val="003845DD"/>
    <w:rsid w:val="0039036C"/>
    <w:rsid w:val="0039146B"/>
    <w:rsid w:val="00391E31"/>
    <w:rsid w:val="003951F2"/>
    <w:rsid w:val="00397165"/>
    <w:rsid w:val="0039756F"/>
    <w:rsid w:val="003A48F8"/>
    <w:rsid w:val="003A75EC"/>
    <w:rsid w:val="003C5E97"/>
    <w:rsid w:val="003C752A"/>
    <w:rsid w:val="003C7C40"/>
    <w:rsid w:val="003D414F"/>
    <w:rsid w:val="003E0620"/>
    <w:rsid w:val="003E082A"/>
    <w:rsid w:val="003F060E"/>
    <w:rsid w:val="003F0AD3"/>
    <w:rsid w:val="003F2E00"/>
    <w:rsid w:val="003F4359"/>
    <w:rsid w:val="004009B2"/>
    <w:rsid w:val="00405BA0"/>
    <w:rsid w:val="00411803"/>
    <w:rsid w:val="00413338"/>
    <w:rsid w:val="00413C6A"/>
    <w:rsid w:val="00414065"/>
    <w:rsid w:val="00416115"/>
    <w:rsid w:val="00423745"/>
    <w:rsid w:val="00424A4A"/>
    <w:rsid w:val="00426042"/>
    <w:rsid w:val="00441DF0"/>
    <w:rsid w:val="00453996"/>
    <w:rsid w:val="0045597E"/>
    <w:rsid w:val="00462AC4"/>
    <w:rsid w:val="00463323"/>
    <w:rsid w:val="0046467D"/>
    <w:rsid w:val="00464698"/>
    <w:rsid w:val="00464869"/>
    <w:rsid w:val="00466E98"/>
    <w:rsid w:val="00472B63"/>
    <w:rsid w:val="004809DB"/>
    <w:rsid w:val="004834DB"/>
    <w:rsid w:val="00487C7A"/>
    <w:rsid w:val="004915BB"/>
    <w:rsid w:val="004922FA"/>
    <w:rsid w:val="00495375"/>
    <w:rsid w:val="00497B4D"/>
    <w:rsid w:val="00497FB5"/>
    <w:rsid w:val="004A1F84"/>
    <w:rsid w:val="004A31C8"/>
    <w:rsid w:val="004A738E"/>
    <w:rsid w:val="004B24DA"/>
    <w:rsid w:val="004C0484"/>
    <w:rsid w:val="004C525C"/>
    <w:rsid w:val="004C53D0"/>
    <w:rsid w:val="004D12D6"/>
    <w:rsid w:val="004D38B1"/>
    <w:rsid w:val="004D5144"/>
    <w:rsid w:val="004D5460"/>
    <w:rsid w:val="004E0680"/>
    <w:rsid w:val="004E2A98"/>
    <w:rsid w:val="004E3003"/>
    <w:rsid w:val="004E3093"/>
    <w:rsid w:val="004E4D13"/>
    <w:rsid w:val="00506600"/>
    <w:rsid w:val="00507DC2"/>
    <w:rsid w:val="00510F85"/>
    <w:rsid w:val="005140EE"/>
    <w:rsid w:val="00517143"/>
    <w:rsid w:val="00517D38"/>
    <w:rsid w:val="005243C4"/>
    <w:rsid w:val="0052682E"/>
    <w:rsid w:val="00542A84"/>
    <w:rsid w:val="00547124"/>
    <w:rsid w:val="00550F6C"/>
    <w:rsid w:val="005510BB"/>
    <w:rsid w:val="00552CA9"/>
    <w:rsid w:val="005578F6"/>
    <w:rsid w:val="0056070A"/>
    <w:rsid w:val="005610D7"/>
    <w:rsid w:val="00571B06"/>
    <w:rsid w:val="0057547C"/>
    <w:rsid w:val="0058051B"/>
    <w:rsid w:val="005869C4"/>
    <w:rsid w:val="005900A5"/>
    <w:rsid w:val="0059124C"/>
    <w:rsid w:val="00592A7F"/>
    <w:rsid w:val="0059535C"/>
    <w:rsid w:val="0059609D"/>
    <w:rsid w:val="005A14A9"/>
    <w:rsid w:val="005A2D4E"/>
    <w:rsid w:val="005B33D9"/>
    <w:rsid w:val="005B7424"/>
    <w:rsid w:val="005C31DA"/>
    <w:rsid w:val="005C3B65"/>
    <w:rsid w:val="005D31D6"/>
    <w:rsid w:val="005F4162"/>
    <w:rsid w:val="00611FFA"/>
    <w:rsid w:val="00626E12"/>
    <w:rsid w:val="00632FB3"/>
    <w:rsid w:val="00635CC4"/>
    <w:rsid w:val="00640455"/>
    <w:rsid w:val="00644AAC"/>
    <w:rsid w:val="0065498D"/>
    <w:rsid w:val="00660E71"/>
    <w:rsid w:val="00661CE9"/>
    <w:rsid w:val="00666004"/>
    <w:rsid w:val="006676F3"/>
    <w:rsid w:val="0067117D"/>
    <w:rsid w:val="00671464"/>
    <w:rsid w:val="00671555"/>
    <w:rsid w:val="006828C0"/>
    <w:rsid w:val="00685CFC"/>
    <w:rsid w:val="00690EAC"/>
    <w:rsid w:val="0069287C"/>
    <w:rsid w:val="006930EC"/>
    <w:rsid w:val="00693940"/>
    <w:rsid w:val="0069788C"/>
    <w:rsid w:val="006A55C2"/>
    <w:rsid w:val="006A5D68"/>
    <w:rsid w:val="006B3F3A"/>
    <w:rsid w:val="006B479E"/>
    <w:rsid w:val="006B57BB"/>
    <w:rsid w:val="006C3B2A"/>
    <w:rsid w:val="006C4E19"/>
    <w:rsid w:val="006E105D"/>
    <w:rsid w:val="006E3110"/>
    <w:rsid w:val="006E6D0F"/>
    <w:rsid w:val="006F0269"/>
    <w:rsid w:val="006F3543"/>
    <w:rsid w:val="006F36FF"/>
    <w:rsid w:val="006F5795"/>
    <w:rsid w:val="007019D5"/>
    <w:rsid w:val="007025B2"/>
    <w:rsid w:val="00702D05"/>
    <w:rsid w:val="0070307E"/>
    <w:rsid w:val="007043ED"/>
    <w:rsid w:val="00704E2E"/>
    <w:rsid w:val="00711FD0"/>
    <w:rsid w:val="0072315B"/>
    <w:rsid w:val="00731AD6"/>
    <w:rsid w:val="00734823"/>
    <w:rsid w:val="00741BDC"/>
    <w:rsid w:val="007435B1"/>
    <w:rsid w:val="00745774"/>
    <w:rsid w:val="00750313"/>
    <w:rsid w:val="007519F0"/>
    <w:rsid w:val="00752043"/>
    <w:rsid w:val="0075230E"/>
    <w:rsid w:val="007558CF"/>
    <w:rsid w:val="00755D7A"/>
    <w:rsid w:val="00757AAA"/>
    <w:rsid w:val="00757C61"/>
    <w:rsid w:val="00760EC2"/>
    <w:rsid w:val="00762189"/>
    <w:rsid w:val="007630E0"/>
    <w:rsid w:val="00763866"/>
    <w:rsid w:val="00764F9B"/>
    <w:rsid w:val="0077243C"/>
    <w:rsid w:val="00775051"/>
    <w:rsid w:val="00777260"/>
    <w:rsid w:val="0078451D"/>
    <w:rsid w:val="0079136D"/>
    <w:rsid w:val="007A0789"/>
    <w:rsid w:val="007A2798"/>
    <w:rsid w:val="007A5F5D"/>
    <w:rsid w:val="007D2F28"/>
    <w:rsid w:val="007D7FB9"/>
    <w:rsid w:val="007E7643"/>
    <w:rsid w:val="007F3140"/>
    <w:rsid w:val="007F39EE"/>
    <w:rsid w:val="007F72D4"/>
    <w:rsid w:val="00800147"/>
    <w:rsid w:val="00803422"/>
    <w:rsid w:val="00803D39"/>
    <w:rsid w:val="00804789"/>
    <w:rsid w:val="00804950"/>
    <w:rsid w:val="00811C87"/>
    <w:rsid w:val="00811EEE"/>
    <w:rsid w:val="008127F7"/>
    <w:rsid w:val="0081293F"/>
    <w:rsid w:val="00813198"/>
    <w:rsid w:val="008133C7"/>
    <w:rsid w:val="008137C7"/>
    <w:rsid w:val="008138C6"/>
    <w:rsid w:val="0081761A"/>
    <w:rsid w:val="00817A62"/>
    <w:rsid w:val="00822B04"/>
    <w:rsid w:val="00824FA4"/>
    <w:rsid w:val="00827D93"/>
    <w:rsid w:val="008304B1"/>
    <w:rsid w:val="0083054F"/>
    <w:rsid w:val="0083443B"/>
    <w:rsid w:val="00834457"/>
    <w:rsid w:val="00841020"/>
    <w:rsid w:val="00852055"/>
    <w:rsid w:val="0086342A"/>
    <w:rsid w:val="00863A71"/>
    <w:rsid w:val="00863B4B"/>
    <w:rsid w:val="008724EC"/>
    <w:rsid w:val="00880E30"/>
    <w:rsid w:val="00892C57"/>
    <w:rsid w:val="008967D2"/>
    <w:rsid w:val="008A69E8"/>
    <w:rsid w:val="008C521E"/>
    <w:rsid w:val="008C65B0"/>
    <w:rsid w:val="008D2488"/>
    <w:rsid w:val="008D42CD"/>
    <w:rsid w:val="008E032F"/>
    <w:rsid w:val="008E0AA2"/>
    <w:rsid w:val="008E4E7A"/>
    <w:rsid w:val="008E54A6"/>
    <w:rsid w:val="008F4773"/>
    <w:rsid w:val="008F6F09"/>
    <w:rsid w:val="00905081"/>
    <w:rsid w:val="009053C3"/>
    <w:rsid w:val="009116EB"/>
    <w:rsid w:val="00912F98"/>
    <w:rsid w:val="00922FE0"/>
    <w:rsid w:val="00924C31"/>
    <w:rsid w:val="00925454"/>
    <w:rsid w:val="00925EF9"/>
    <w:rsid w:val="009343E3"/>
    <w:rsid w:val="00934AC9"/>
    <w:rsid w:val="00941733"/>
    <w:rsid w:val="009532BA"/>
    <w:rsid w:val="009537AC"/>
    <w:rsid w:val="00954390"/>
    <w:rsid w:val="00966799"/>
    <w:rsid w:val="00966FA5"/>
    <w:rsid w:val="00970697"/>
    <w:rsid w:val="0097301E"/>
    <w:rsid w:val="00974F28"/>
    <w:rsid w:val="00975327"/>
    <w:rsid w:val="009828F8"/>
    <w:rsid w:val="00984230"/>
    <w:rsid w:val="00986041"/>
    <w:rsid w:val="009870AD"/>
    <w:rsid w:val="00990C47"/>
    <w:rsid w:val="00991D77"/>
    <w:rsid w:val="009A2A33"/>
    <w:rsid w:val="009A6B61"/>
    <w:rsid w:val="009B52A5"/>
    <w:rsid w:val="009B5FC7"/>
    <w:rsid w:val="009B6492"/>
    <w:rsid w:val="009C5652"/>
    <w:rsid w:val="009D04BD"/>
    <w:rsid w:val="009D4FEE"/>
    <w:rsid w:val="009D79BE"/>
    <w:rsid w:val="009E0AEB"/>
    <w:rsid w:val="009E2FF4"/>
    <w:rsid w:val="009F6306"/>
    <w:rsid w:val="00A01FAB"/>
    <w:rsid w:val="00A0291F"/>
    <w:rsid w:val="00A0760E"/>
    <w:rsid w:val="00A15786"/>
    <w:rsid w:val="00A22D16"/>
    <w:rsid w:val="00A24581"/>
    <w:rsid w:val="00A24A74"/>
    <w:rsid w:val="00A36DB5"/>
    <w:rsid w:val="00A41D19"/>
    <w:rsid w:val="00A50A5F"/>
    <w:rsid w:val="00A57553"/>
    <w:rsid w:val="00A600CA"/>
    <w:rsid w:val="00A6532A"/>
    <w:rsid w:val="00A71EFA"/>
    <w:rsid w:val="00A764E8"/>
    <w:rsid w:val="00A7715D"/>
    <w:rsid w:val="00A8282E"/>
    <w:rsid w:val="00A83A94"/>
    <w:rsid w:val="00A85F3C"/>
    <w:rsid w:val="00A91A7E"/>
    <w:rsid w:val="00A91E00"/>
    <w:rsid w:val="00A94DE9"/>
    <w:rsid w:val="00A97A78"/>
    <w:rsid w:val="00AA02E2"/>
    <w:rsid w:val="00AB2CDC"/>
    <w:rsid w:val="00AB3FBE"/>
    <w:rsid w:val="00AC260E"/>
    <w:rsid w:val="00AC41C8"/>
    <w:rsid w:val="00AD588F"/>
    <w:rsid w:val="00AF0FF6"/>
    <w:rsid w:val="00B15B1F"/>
    <w:rsid w:val="00B15B25"/>
    <w:rsid w:val="00B16E62"/>
    <w:rsid w:val="00B16EB9"/>
    <w:rsid w:val="00B178C8"/>
    <w:rsid w:val="00B21941"/>
    <w:rsid w:val="00B2368E"/>
    <w:rsid w:val="00B2378F"/>
    <w:rsid w:val="00B2513A"/>
    <w:rsid w:val="00B25851"/>
    <w:rsid w:val="00B260AF"/>
    <w:rsid w:val="00B33009"/>
    <w:rsid w:val="00B36025"/>
    <w:rsid w:val="00B56A89"/>
    <w:rsid w:val="00B60467"/>
    <w:rsid w:val="00B61D16"/>
    <w:rsid w:val="00B62C07"/>
    <w:rsid w:val="00B63980"/>
    <w:rsid w:val="00B714EC"/>
    <w:rsid w:val="00B742F3"/>
    <w:rsid w:val="00B751C5"/>
    <w:rsid w:val="00B80B0C"/>
    <w:rsid w:val="00B82A11"/>
    <w:rsid w:val="00B838BD"/>
    <w:rsid w:val="00B84E39"/>
    <w:rsid w:val="00B97A41"/>
    <w:rsid w:val="00BA35B7"/>
    <w:rsid w:val="00BB5189"/>
    <w:rsid w:val="00BC10C2"/>
    <w:rsid w:val="00BC1E7B"/>
    <w:rsid w:val="00BC4097"/>
    <w:rsid w:val="00BC5C54"/>
    <w:rsid w:val="00BC6B00"/>
    <w:rsid w:val="00BC6DEB"/>
    <w:rsid w:val="00BD076A"/>
    <w:rsid w:val="00BD0E0C"/>
    <w:rsid w:val="00BD473D"/>
    <w:rsid w:val="00BD69A9"/>
    <w:rsid w:val="00BE4979"/>
    <w:rsid w:val="00BE5E0F"/>
    <w:rsid w:val="00BF02B0"/>
    <w:rsid w:val="00BF57E2"/>
    <w:rsid w:val="00BF656E"/>
    <w:rsid w:val="00BF77F4"/>
    <w:rsid w:val="00C0243C"/>
    <w:rsid w:val="00C03028"/>
    <w:rsid w:val="00C04C84"/>
    <w:rsid w:val="00C04FD8"/>
    <w:rsid w:val="00C136D9"/>
    <w:rsid w:val="00C17C6B"/>
    <w:rsid w:val="00C27FC0"/>
    <w:rsid w:val="00C32EC6"/>
    <w:rsid w:val="00C40A3C"/>
    <w:rsid w:val="00C445E4"/>
    <w:rsid w:val="00C51541"/>
    <w:rsid w:val="00C54456"/>
    <w:rsid w:val="00C57B32"/>
    <w:rsid w:val="00C60984"/>
    <w:rsid w:val="00C727CD"/>
    <w:rsid w:val="00C7325E"/>
    <w:rsid w:val="00C77509"/>
    <w:rsid w:val="00C8698B"/>
    <w:rsid w:val="00C86B13"/>
    <w:rsid w:val="00C91773"/>
    <w:rsid w:val="00C93785"/>
    <w:rsid w:val="00CA0F76"/>
    <w:rsid w:val="00CA1F66"/>
    <w:rsid w:val="00CA6388"/>
    <w:rsid w:val="00CB0FCA"/>
    <w:rsid w:val="00CB282D"/>
    <w:rsid w:val="00CB33F1"/>
    <w:rsid w:val="00CB3885"/>
    <w:rsid w:val="00CC1648"/>
    <w:rsid w:val="00CC2B20"/>
    <w:rsid w:val="00CC2E08"/>
    <w:rsid w:val="00CC3E5D"/>
    <w:rsid w:val="00CC45E6"/>
    <w:rsid w:val="00CD32AE"/>
    <w:rsid w:val="00CD5E7F"/>
    <w:rsid w:val="00CE0CFF"/>
    <w:rsid w:val="00CE507A"/>
    <w:rsid w:val="00CE7A38"/>
    <w:rsid w:val="00CF1351"/>
    <w:rsid w:val="00CF555C"/>
    <w:rsid w:val="00CF5B12"/>
    <w:rsid w:val="00D15285"/>
    <w:rsid w:val="00D23930"/>
    <w:rsid w:val="00D243A5"/>
    <w:rsid w:val="00D3756C"/>
    <w:rsid w:val="00D462B7"/>
    <w:rsid w:val="00D5669E"/>
    <w:rsid w:val="00D617EE"/>
    <w:rsid w:val="00D641ED"/>
    <w:rsid w:val="00D6524C"/>
    <w:rsid w:val="00D7481F"/>
    <w:rsid w:val="00D75074"/>
    <w:rsid w:val="00D813A5"/>
    <w:rsid w:val="00D948E7"/>
    <w:rsid w:val="00DA258B"/>
    <w:rsid w:val="00DA46FD"/>
    <w:rsid w:val="00DB2099"/>
    <w:rsid w:val="00DB2C51"/>
    <w:rsid w:val="00DB4300"/>
    <w:rsid w:val="00DD5261"/>
    <w:rsid w:val="00DE54CB"/>
    <w:rsid w:val="00DF2978"/>
    <w:rsid w:val="00DF35B4"/>
    <w:rsid w:val="00DF7722"/>
    <w:rsid w:val="00DF7E56"/>
    <w:rsid w:val="00E16B1D"/>
    <w:rsid w:val="00E21396"/>
    <w:rsid w:val="00E21C26"/>
    <w:rsid w:val="00E22807"/>
    <w:rsid w:val="00E25161"/>
    <w:rsid w:val="00E25B01"/>
    <w:rsid w:val="00E26410"/>
    <w:rsid w:val="00E31CCB"/>
    <w:rsid w:val="00E33807"/>
    <w:rsid w:val="00E45207"/>
    <w:rsid w:val="00E46764"/>
    <w:rsid w:val="00E5313A"/>
    <w:rsid w:val="00E56BC5"/>
    <w:rsid w:val="00E65D16"/>
    <w:rsid w:val="00E70660"/>
    <w:rsid w:val="00E707CF"/>
    <w:rsid w:val="00E71066"/>
    <w:rsid w:val="00E7159B"/>
    <w:rsid w:val="00E76B42"/>
    <w:rsid w:val="00E82BC3"/>
    <w:rsid w:val="00E90278"/>
    <w:rsid w:val="00E90A93"/>
    <w:rsid w:val="00E932F2"/>
    <w:rsid w:val="00E93B73"/>
    <w:rsid w:val="00E95C13"/>
    <w:rsid w:val="00EA40BA"/>
    <w:rsid w:val="00EA573C"/>
    <w:rsid w:val="00EB63F6"/>
    <w:rsid w:val="00EB761C"/>
    <w:rsid w:val="00ED01EB"/>
    <w:rsid w:val="00ED747F"/>
    <w:rsid w:val="00EE6575"/>
    <w:rsid w:val="00EF2B39"/>
    <w:rsid w:val="00F0238C"/>
    <w:rsid w:val="00F16FED"/>
    <w:rsid w:val="00F17969"/>
    <w:rsid w:val="00F278C3"/>
    <w:rsid w:val="00F278CE"/>
    <w:rsid w:val="00F32379"/>
    <w:rsid w:val="00F330BC"/>
    <w:rsid w:val="00F33339"/>
    <w:rsid w:val="00F361A3"/>
    <w:rsid w:val="00F400AD"/>
    <w:rsid w:val="00F51F74"/>
    <w:rsid w:val="00F55908"/>
    <w:rsid w:val="00F56CB1"/>
    <w:rsid w:val="00F627FA"/>
    <w:rsid w:val="00F64684"/>
    <w:rsid w:val="00F66257"/>
    <w:rsid w:val="00F6764A"/>
    <w:rsid w:val="00F746AA"/>
    <w:rsid w:val="00F81DC1"/>
    <w:rsid w:val="00F83D02"/>
    <w:rsid w:val="00F85239"/>
    <w:rsid w:val="00F96BDF"/>
    <w:rsid w:val="00FA2785"/>
    <w:rsid w:val="00FA483D"/>
    <w:rsid w:val="00FB0FE1"/>
    <w:rsid w:val="00FB505F"/>
    <w:rsid w:val="00FC1077"/>
    <w:rsid w:val="00FC32F7"/>
    <w:rsid w:val="00FC3AC9"/>
    <w:rsid w:val="00FC74DF"/>
    <w:rsid w:val="00FD4853"/>
    <w:rsid w:val="00FD5FC2"/>
    <w:rsid w:val="00FF123E"/>
    <w:rsid w:val="00FF1D86"/>
    <w:rsid w:val="00FF44C0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2015-08-12T03:51:00Z</dcterms:created>
  <dcterms:modified xsi:type="dcterms:W3CDTF">2015-08-12T03:54:00Z</dcterms:modified>
</cp:coreProperties>
</file>